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財團法人彰化縣私立基督教喜樂保育院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0f6b0d8d25c4d1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1970-05-24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林玉嫦院長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04-8960271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wu_ching_chi@yahoo.com.tw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04-8960271#132吳小姐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59138972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191,319,279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彰化縣二林鎮中西里二城路7號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創辦人美籍加州瑪喜樂夫人於西元1964年來到二林沿海地區義診，發現當日前來就診的小兒痲痺兒童人數多達200多位，基於對生命的關懷與尊重及耶穌基督所說的「做在我這弟兄中一個最小的身上，就是做在我身上」的服事精神，逐變賣家產和積極募款創立喜樂保育院，使社會福利與基督的愛真正落實於弱勢族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喜樂保育院長期為重度、極重度的心智障礙者及多重障礙者提供24小時全日型照顧，服務內容包含基本的生活教養、健康照護、復健訓練、休閒活動、社區融合，以及職業陶冶等。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願景－"喜樂"成為充滿愛與幸福的園地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使命－以基督愛人的心，支持身心障礙者在全人專業服務中，獲得尊榮與盼望的生命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核心價值－喜樂服事，以基督的愛尊榮每個生命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托育養護18歲以上之智能障礙及多重障礙者，提供24小時生活照顧、教養訓練及健康照護等相關服務，並重視其生活品質。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1.二林院區：提供全日型生活照顧服務90人。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2.萬合院區：提供全日型生活照顧服務120人。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3.彰化縣輔具資源服務：提供彰化縣境內相關輔具評估、租借，維修、宣導等服務。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4.中彰投職務再設計：協助身心障礙者及中高齡者，進行與工作場所無障礙環境有關之改善及就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業特殊需要所設計、改良或購置之輔助器具或改善工作條件及調整工作方式等服務。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如附圖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1.建構公益平台，結合社會各界資源共同投入身心障礙者照顧服務。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2.透過機構式照顧服務，提升身心障礙者生活品質。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3.成為身心障礙家庭的幫助，減輕主要照顧者的照護壓力。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4.專業團隊服務發表分享，創造共好的價值。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33.69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29ac42e-7658-42d6-8f1c-717d7b034989.jpeg" Id="Ra0f6b0d8d25c4d1a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