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挑品國際股份有限公司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4381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e578b0c912b049a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2016-07-07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張倞菱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02-23775586#11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jean.chang@picupipartner.com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0936823197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43944325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2,000,000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臺北市中山區八德路2段253號3樓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☑(13)氣候對策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☑(14)海洋生態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「picupi挑品」是致力於推動永續時尚和綠色生活的平台，以保護環境為前提，為時尚和紡織品的循環經濟，提出創新解決方案的永續時尚革新企業。以循環經濟方法和社會企業家精神，串接台灣時尚產業鏈，專注環境永續的生活型態，創造出實用功能的永續商品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2020年啟動「穿上改變 WEARING CHANGE」商品計劃，考量產品生命週期的五個階段:原料、設計製造、運輸、使用和棄置/回收，每個環節尋找解決方案，並以企業自主性封閉式循環為目標，專注從搖籃到搖籃循環設計的生產模式，減少碳足跡的同時，盡可能減少資源浪費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​2020年推出「00褲」女性內褲，關注台灣紡織廠庫存布/廢棄布之閒置資源再運用，並邀請全家便利商店一起挑戰「零庫存、零廢棄」的具體減塑行動。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2022年推出「貝殼鈣循環洗衣精」，關注水資源保護和廢棄物運用，達到資源再利用之目的。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​我們的方法須符合聯合國17項可持續發展目標 SDGs 的核心原則 :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目標 12. 確保永續消費及生產模式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目標 13. 採取緊急措施以因應氣候變遷及其影響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目標 14. 保育及永續利用海洋生態系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目標 17. 強化執行方法及活化永續發展全球夥伴關係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我們所採取的行動反映著品牌對道德、社會責任、環境保護和應對氣候變遷，同時促進經濟繁榮和滿足社會需求的承諾。以創造力、想像力、系統思考、可持續方式的原型和社會企業家精神，激發靈感找到生態系統創新模式，制訂改變時尚/設計產業的原則和一個新的常態標準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我們正在積極努力，實踐那些象徵著品牌理念的承諾。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改變大眾的日常，讓世界變得更美好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商業/獲利模式: 策展、活動規畫的推廣角色，整合台灣產業鏈共同研發產品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關鍵字 : 循環經濟、永續時尚、自媒體、電子商務、社群互動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1.自媒體-picupipress挑品新聞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《picupipress 挑品新聞》是由《picupi 挑品_永續時尚/設計和綠色生活推廣平台 》所經營的新聞發佈台。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2.聯名/自營永續商品開發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與國內製造商或設計師合作，於2020年推出「穿上改變」計畫，以循環經濟方法並整合供應鏈，從生產到包裝都秉持循環再利用的原則研發產品。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3.講座/教學課程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跨平台整合資源舉辦永續設計講座和教學課程。2017年5月與學學合作開立&lt;時尚革新運動&gt;系列講座；同年10月與紅點設計沙龍合作共同開立&lt;永續設計的時尚之道&gt;沙龍講堂。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4.活動規劃/執行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協助品牌進行永續活動規劃及執行。曾經協助舉辦法國有機保養品Melviat蜜葳特媒體暨消費者活動、林曉同珠寶VIP享學活動、綠藤生機「綠色海洋精華油」上市規劃活動。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5.零廢棄時尚快閃店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集結台灣永續時尚/設計品牌，共同策展銷售商品，與消費者直接溝通。以「非常永續和他們的故事 零廢棄時尚快閃店」為主題，在松山文創園區松菸風格店家、木平台、好丘四四南村，集結台灣永續品牌舉辦為期3-4個月的快閃店。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 臺灣循環經濟獎-產品典範獎/中華經濟研究院綠色經濟研究中心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 友善臺灣特別獎/經濟部中小及新創事業署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2022 金點設計獎 「年度最佳設計獎」「年度特別獎-循環設計」台灣設計研究院/經濟部工業局2022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2022.11環保署 111年度資源循環績優企業新創組 銀質/一星獎項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2022.11-2023.03  經濟部工業局 台灣設計研究院 金點設計展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2022.10 環保署2030超越圈圈循環經濟新創展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2022.10 環保署桃園觀音 永續資源館 循環經濟的產業落實常態展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2022.08 臺北市產發局循環永續之都體驗特展「一起耍廢過生活 循環經濟很有市」循環企業區受邀展示品牌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2022.05經濟部中小企業處 2022 BUYING POWER 社創選品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2022.03 台灣設計研究院【2022循環設計展-the SPIRAL 轉不轉】參展品牌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2022.02 貝殼鈣循環洗衣精集資上線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2021.07 經濟部工業局【2021台灣MIT金選 永續時尚picupi挑品00褲】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2021.05 2021消失的衣櫃 |非常永續和他們的故事零廢棄時尚快閃店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2021.04 環保署地球日記者會「減廢、減碳、全民綠生活-源頭減量、塑膠循環」參展品牌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2020.12 環保署【109年循環經濟促進再生物料循環利用績優企業】遴選表揚_新創組一星級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2020.07 Picupi挑品_穿上改變計畫 #00褲募資上線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2020.02 文化部【Fashion+ 時尚不設限】永續時尚學主講者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2020.04 進駐經濟部中小企業處台北社會創新實驗中心「社創組」團隊之一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2019.10  台北紡織展-財團法人紡織產業綜合研究所_環保永續區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2019.09 台灣國際循環經濟展-循環設計C2C專區《picupi挑品X陳劭彥》時尚衝擊指數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2019.05 雜學青主展館-ㄧ件衣服的生命旅程靜態展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氣候變遷是我們這個時代最緊迫的危機之一。必須減少碳排放，這是導致氣候變遷的主要因素。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550 億噸—這是人類在 2021 年排放到大氣中的二氧化碳量。到 2030 年，這個數字需要減少 45%，到 2050 年達到淨零，才能使全球變暖不超過攝氏1.5°C。 因此，我們在生產和使用洗滌劑時節省的每一噸都非常重要。這就是貝殼鈣循環洗劑發揮作用的地方。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製造業作為世界上最具活力的產業之一，約佔全球二氧化碳排放總量的三分之一，提醒我們從生產製造的角度來減少和扭轉氣候變遷。洗衣劑對環境造成的破壞最為廣泛，迫切需要減少碳排放，而低碳製造是一個很好的解決方案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2022，貝殼鈣循環洗劑系列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我們與仲暘企業合作，使用來自回收台灣花蓮立川漁場黃金蜆殼高溫鍛燒《EcoCal® 貝殼鈣》粉為天然殺菌去汙劑，以獨家專利成為洗衣精成分之一，SGS證實除菌率高達 99% 以上，無磷不產生壬基酚、生物分解度大於97%。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並與大豐環保合作，利用100% 消費後再生塑料製作瓶器。瓶器一只重量約莫為 80 g左右，13 個再生瓶器的重量為 1,040 克，等於是減少掩埋區的 1 kg 固體廢棄物。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2020，00褲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使用取得 bluesign® 認證、國際知名內衣品牌指定下單的台灣隱形冠軍紡織廠—達紡企業，之最高等級A級研發庫存布料製作「00褲」女性內褲，落實有需求才生產的產品零庫存。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還回收利用多家紡織廠檢樣測試的廢棄布，製作可重複使用的物流包裝袋，並邀請全家便利商店一起挑戰「零庫存、零廢棄」的具體減塑行動。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4a2ce5ba-2a57-4760-827a-6684418dca34.jpeg" Id="Re578b0c912b049a5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