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幸福良食有限公司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af324c8870d0495b"/>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2015-06-16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劉震鋐</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06-7835559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healthy2014tw@gmail.com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0981-825768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24904196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1,200,000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臺南市學甲區慈福里中山路89之1號1樓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幸福良食透過青銀共農模式協助解決農村人口老化以及農田廢耕之問題，讓老農能夠安心養老，讓年輕活力能夠注入農村，並以天然無毒、友善耕作的方式讓大自然的土地能夠永續。此外，幸福良食社會企業也符合(Sustainable Development goals) SDGs聯合國永續指標的第2項 消除飢餓 Zero Hunger、第12項 負責任的生產消費循環 Responsible Consumption and Production、第15項 陸域生態 Life On Land，期許在創造幸福的同時也創造了生態的永續。</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為了解決台灣農業各項社會問題，我們提出社會創新模式，包含了青銀共農計畫、好農共同販售平台與良食學院三大主軸。</w:t>
            </w:r>
            <w:r>
              <w:rPr>
                <w:rFonts w:eastAsia="標楷體" w:hint="eastAsia"/>
                <w:color w:val="808080" w:themeColor="background1" w:themeShade="80"/>
                <w:szCs w:val="20"/>
              </w:rPr>
              <w:br/>
            </w:r>
            <w:r>
              <w:rPr>
                <w:rFonts w:eastAsia="標楷體" w:hint="eastAsia"/>
                <w:color w:val="808080" w:themeColor="background1" w:themeShade="80"/>
                <w:szCs w:val="20"/>
              </w:rPr>
              <w:t>台灣老農凋零快速，現有許多土地無人接管或老農無力耕作，因此我們透過承租及契作的方式，讓返鄉青年經過專業技術傳承培訓後，提供代工如種植、病蟲害防治、採收、取得產銷履歷等服務，再藉由好農共同販售平台線上與線下的銷售，良食學院進行農業培力與農食教育的推廣，達到土地有效運用、老農安心養老、協助青年返鄉從農與消費者食的安心四贏結果。</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目前幸福千千歲─黑豆茶與王品旗下的石二鍋、12mini合作，在火鍋業者店內提供黑豆茶供消費者使用。結合餐廳溯源，保證產地直售，讓消費者吃得更加安心。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的一年，持續與知名金控、藥廠等大型企業合作ESG專案，如：中華開發金控&amp;京城銀行企業志工活動、東生華藥廠認養黑豆田……等。藉由企業志工活動協助維護老鷹棲架，於冬至搓湯圓活動陪伴地方的長者，透過導覽及農事體驗深入認識農村生活，而認養田的收成作物製成商品後回饋給員工及利益關係人，以實際認養與購買幫助在地農民，以行動傳達企業支持永續與在地農企的理念。</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建立農業社群「良食人才學院」，為農友及青年提供技能培訓和職業發展機會，以增加其競爭力。同時也與設有農業相關科系的大學合作，以優質的教育資源和學術支持，鼓勵青年人在本地區繼續深造。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圖一、黑豆茶與王品旗下的石二鍋、12mini合作，在火鍋業者店內提供黑豆茶供消費者使用。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圖二、中華開發金控以行動支持生態友善，並提供經費協助架設老鷹棲架。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圖三、中華開發金控於冬至搓湯圓活動中，以行動陪伴地方長者。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圖四.五、京城銀行於農機具導覽及農事體驗中，深入認識農村生活。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圖六、東生華藥廠從認養田到採收黑豆，以行動幫助在地農民及公益團體</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提供返鄉青年經過專業技術傳承培訓、契作、代耕、採收與產銷履歷申請服務，再藉由共同販售與食農教育推廣，達到土地有效運用，老農安心養老，鼓勵青年返鄉從農與消費者食的安心四贏。</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0.3</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47d31b4f-e38d-45c6-80c1-39a940b05708.jpeg" Id="Raf324c8870d0495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