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威斯邁國際有限公司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e3348bde91945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2011-12-15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黃振瑋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02-26318499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service@wesmilegood.com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0932159548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53563252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臺北市內湖區民權東路6段318號12樓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SDGs 目標3｜確保及促進各年齡層健康生活與福祉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兒童在成長的早期階段，若無法獲得充足的健康支持，可能導致學習障礙、發育遲緩及長期的健康問題，這些影響會隨著時間推移而逐漸加劇，形成一個惡性循環。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品牌理解到健康與福祉的重要性，特別是在兒童的成長階段(1~8歲)。因此，HUGGER致力於設計符合人體工學的兒童背包，以減少對孩童身體的負擔，並使用環保材料來保護兒童免受有害物質的影響。此外，HUGGER背包的輕量化設計不僅使兒童更舒適地背負，也有助於其身體健康和成長。通過提供高品質、安全與舒適的背包，HUGGER展現了其對社會責任的承諾，並且積極參與推動實現全球健康與福祉的SDGs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---------------------------------------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SDGs 目標12｜促進綠色經濟，確保永續消費及生產模式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全球面臨的挑戰包括過度消費、資源浪費及不可再生資源的過度開採，這些問題加劇了環境的負擔，並對生態系統造成長遠的破壞。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兒童背包品牌通過使用可再生材料和環保工藝來製作產品。HUGGER背包的設計充分考慮到環境影響和兒童健康，例如選用無毒材料和可回收材質，並在生產過程中盡量減少能源消耗和廢料產生。此外，HUGGER也鼓勵消費者進行環保消費，如推行背包回收計劃 https://hugger.cc/Rebag 和耐久使用的設計，以減少產品生命周期內的環境足跡。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兒童背包品牌結合SDGs第3項（確保健康生活和促進各年齡層的福祉）和第12項（確保永續消費及生產模式）目標，透過科技應用、商業模式創新及合作模式來應對由這些目標衍生的社會問題。以下將詳述品牌如何設定階段性目標、行動策略及實施方法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階段性目標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短期目標：提升產品的環保性能和健康安全標準。這包括使用無毒材料、確保產品設計對兒童的健康無害。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中期目標：透過環保製程和舊包回收計劃 https://hugger.cc/Rebag ，減少生產過程中的浪費和碳足跡。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長期目標：推動社區和消費者參與永續實踐，如資源回收和環保教育，以建立更廣泛的環境意識。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行動策略與作法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科技應用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採用先進的環保材料：研究並使用生物降解或再生材料來製造背包，例如採用回收塑料、有機棉或天然纖維。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智能製造技術：引入自動化和數據分析提高製造效率，減少能源消耗和材料浪費。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循環經濟模式：建立回收舊背包的系統，再生材料用於新產品的製作。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與非政府組織合作：聯合環保NGO進行社區廣泛的環保活動，如清潔運動和回收計劃。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威斯邁國際有限公司十多年來在嬰童用品領域表現穩定，以追求創新和積極實踐社會責任受到市場認可。以下是詳細的品牌現況和年度成果：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核心團隊背景介紹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威斯邁的核心團隊由多元化的專業人士組成，團隊成員具有豐富的經驗，包括：數位設計玩具與遊戲研究所的專業人士，資深的產品設計師，兒童教育專業老師及行銷團隊成員。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組織圖與人數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威斯邁組織結構包括執行長、產品開發部、市場營銷部、客戶服務部、人力資源部和財務部。目前公司員工人數約為10人。(附圖)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社會創新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威斯邁積極參與社會創新項目，2022-2023年配合聯合國SDGs目標，以環保減塑和兒童健康議題，希望藉由良善企業的一股小小力量，共同促進社會創新。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兒童桌遊與保育永續教學活動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2022-2023年陸續開發具有環境保育概念的科學桌遊(5-10歲適用)，並與親子天下maker party活動合作，導入生態保育教育的系列活動，和孩子們一起玩桌遊，並進行互動教學。遊戲及活動內容包括地球生物多樣性與地球環境的介紹，生態平衡與生態鏈，環境破壞現況以及如何保護環境，產品寓教於樂獲得許多家長和孩子的喜愛。(詳見附件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國際獎項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HUGGER的產品因設計創新和功能性，2024年獲得國際獎項，包括美國兒童獎項NAPPA AWARDS和Parents pick award。(詳見附圖)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得獎頁面 https://www.parentspicksawards.com/preschool-award-winners/best-preschool-products-2024/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其他計畫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HUGGER舊包回收捐公益：為響應環保回收與資源再利用，HUGGER也推行舊背包回收計劃，減少產品生命周期內的環境足跡。⭕️活動詳情👉️ https://hugger.cc/Rebag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異業合作：與親子天下雜誌合作，於HUGGER粉專和官網推行兒童安全教育議題，增強社會大眾對於聯合國永續發展之兒童健康與福祉的重視。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HUGGER兒童背包品牌秉持著一個深遠的社會使命，旨在透過其產品和企業活動來推動環境保護、促進兒童健康與福祉，並倡導平等與公平的社會價值觀。以下分別描述這些長遠價值的具體表現：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環境守護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致力於減少對地球自然資源的影響，實踐永續的生產和消費模式。透過使用回收材料製作背包、減少生產過程中的能源消耗和廢物產生，以及推行產品回收再利用計畫，HUGGER不斷尋求新的方法來降低環境足跡。此外，公司還定期參與及贊助環保活動和倡議，加強公眾對氣候變遷和環境保護的意識，鼓勵更多人加入到環保的行列中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兒童健康與福祉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的產品設計考慮到兒童的身體發展需要，支持他們的健康成長。背包特別設計以符合人體工學原理，減少對兒童肩膀和背部的壓力，並使用無毒材料以避免對兒童造成潛在的健康風險。公司亦積極推動兒童福祉相關的社會倡議，如合作學校和家長教育計畫，提升兒童對健康飲食、運動和心理健康的認識，從而全面提升兒童的生活質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平權觀念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堅信每個兒童都應享有平等的成長機會和福祉條件，無論其背景如何。品牌透過提供質量高而價格公道的背包，使所有家庭都能夠為他們的孩子購買到安全且實用的產品。此外，HUGGER還透過與全球多個慈善機構合作，向低收入家庭捐贈背包和教育用品，支持這些家庭克服經濟困難，讓他們的孩子也能享有公平的教育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社區與文化的正面影響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UGGER不僅是一個產品製造者，也是社區活動的積極參與者。品牌經常組織和參與各類社區建設和文化交流活動，如文化節、環保講座和公益活動，以此強化社區的凝聚力和文化多樣性。這些活動不僅豐富了社區成員的生活，也讓兒童從小學會尊重和欣賞不同的文化背景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2eed8c1c-4bf9-4d32-ab34-4402a74bab3c.jpeg" Id="R2e3348bde919453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