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康福得寶國際健康事業股份有限公司(台灣好漁)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186690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8784b3e2fbca478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866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2012-11-19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陳敬恆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02-25083177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service@asher.com.tw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0918416570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54022656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8,400,000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臺北市中山區民權東路三段35號3樓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☑(12)產消責任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☑(13)氣候對策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☑(17)夥伴關係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台灣是一個非常缺水的國家，每年除了仰賴梅雨及颱風來滿足用水所需，目前沒有其它較好的方案。而農業需要大量的水，約佔總用水量70%，漁民更因身處風頭水尾，無餘水供應下，只能大量抽用地下水，因而引起地層下陷。因此，台灣西岸從彰化到屏東等農漁業重鎮的縣市，普遍都有著嚴重的地層下陷。一旦地層下陷，低處降雨更不易排出，又造成了容易淹水問題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由於台灣是一個海島國家，深受氣候變遷影響，除了暖化問題造成海平面上升，再加上地層下陷雙重影響，使得我們的家園也正消失於海水之中，而極端氣候更加劇了淹水、缺水問題，若狀況沒有改善就不斷地成為一種惡性循環，如何能解決缺水、淹水同時又能結合減碳與ESG，和農漁業共生共榮，是我們致力達到的目標！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雖然大家都知道超抽地下水是引起地層下陷的主因，也沒有人希望自己的故鄉一直下陷，但是對於解決問題的辦法上，卻一直沒有很大的進展，探究其原因，我們歸納出三個重點。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一、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對於缺水問題，尚未有較好的解決方案。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二、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消費者與生產者缺乏對社會責任的認識。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三、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缺乏環境永續的經營模式。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第一點是最重要的一點，台灣是海島國家，一旦降雨短缺就沒有水了；西海岸又是屬於枯水期較長的地理位置，缺水狀況下，農漁民為了生計，只能自力救濟從地下尋求水源，除此之外並沒有較好取得水源的方式。因此在乾旱之年，通常屬於農漁業重鎮的縣市也會是地層下陷較為嚴重的一年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第二點也是普遍的問題，例如養殖漁戶通常為了降低養殖風險，而採用強度較高的藥物控制，以縮短生產過程，但是這些狀況常常就容易對水源、土地造成破壞。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消費者對此更是明顯，較少的消費者會願意因為環保因素，花較高的價格去購買有環保理念的農漁產品。在消費者與生產者都缺乏相關社會責任意識的情況下，也就沒有足夠的動力去推動改革。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第三點缺乏環境永續的經營模式更是不容易做到的一點，必須要克服生產者願意投入較高的成本，以保護環境，同時又要消費者願意購買，形成一個良性循環的商業模式，如此才有辦法達成永續的經營模式。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計畫把魚塭改造為兼具蓄洪池功能的小水庫，當下大雨淹大水，可以讓水流到蓄洪池內，如果遭遇乾旱，這一大片水就可以成為補充水的水源，只要改造為蓄洪池的魚塭夠多腹地夠大，將來就可以解決當地的水患問題，只要能夠好好利用，過去的缺點就會變成當地的特色與優點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另外民眾的環保意識提升與實際消費支持更是重要，這會是支持農漁民轉型的重要動機，所以我們會舉辦教育講座，及協助友善環境的農漁民銷售，未來更希望透過這樣的模式，幫助其它有類似問題的地區，甚至是其它國家，讓台灣成為全球的典範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創辦人 陳敬恆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2012年成立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*知名客戶有家樂福,美廉社,全聯,聖德科斯數個連鎖有機超市,及各大電商平台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★獲獎紀錄/實績與認證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2023-研發全台第一款非籠飼雞蛋蛋餃,將友善領域延伸至動福,並合作聯名上架聖德科斯與家樂福等大型通路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2023-故宮xBuying Power x 台灣好漁聯名水餃正式上架全聯1000家通路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2023-研發第一款與故宮聯名的鮮魚豬肉手工水餃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2023~2019-獲選經濟部中小企業處 Buying Power 社創良品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2022-於嘉義成立ESG低碳養殖示範區，提供研究、教學與交流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2022,2021-參與王道銀行綠色消費力合作專案，鼓勵王道卡友消費綠色商品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2021-幫助弱勢族群，與星展集團合作，參與暖心食袋活動贈與食物銀行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2020-獲得服務業創新研發計畫（SIIR）補助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2020-參與星展銀行(台灣)星展暖心食袋 5萬份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2019,2018-全球B企評比，榮獲對世界最好-社區獎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2018-入選台北市社會企業輔導計畫輔導團隊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2017-獲選社企循環基金-社企圓夢百寶盒計畫  3000份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2017-通過國際BCorp認證，成為對世人最好的公司之一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2016-榮獲遠東FE Talks水資源演說比賽得獎團隊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2015-榮獲新加坡星展基金會社企獎助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1.減少藥物養殖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2.減少抽取地下水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3.減緩地層下陷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4.降低淹水面積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5.推廣永續漁業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長遠價值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1.環境守護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2.漁業永續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3.水資源永續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4.支持貧困地區社區經濟發展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2afbe8eb-859d-4280-b459-30495187ca2e.jpeg" Id="R8784b3e2fbca4784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