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社團法人新竹縣文創藝術觀光發展協會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638b685447440f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2015-07-03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徐勝華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0965-078526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jack8266@gmail.com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0965-078526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42072700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新竹縣寶山鄉雙溪村雙園路二段182巷71號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單位希望透過地方創生達成青年回鄉、社區共生等理想目標，並致力於推廣農業新創、在地產業加值、新觀光價值轉型、美學/藝術力提升與社區營造等行動方案。本單位發跡于新竹寶山，活躍於新竹縣鄉鎮，曾舉辦2017東方美人茶節、客家文化嘉年華、地方創生輔導等實際品牌營造計劃。不止如此，本單位也協辦各式大小農產活動、輕旅行計劃、藝術行動方案、中小企業品牌營造等計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  一  條  本會名稱為「社團法人新竹縣文創藝術觀光發展協會」（以下簡稱本會）。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  二  條  本會為依法設立，非以營利為目的之社會團體，以文化、藝術、生態、身心靈、休閒旅遊、地方農業及地方創生為主軸，影響更多人活出生命的熱情，以青年返鄉、共享共生、社會福利為理念，以有趣的策展、行動方案、微創育成陪伴，減少城鄉差距，並找回人的價值為宗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  三  條  本會之任務如下：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一、推動地方文藝：結合公私部門資源舉辦藝術表演及展覽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二、推動鄉村休閒觀光：積極推廣休閒觀光產業以帶動當地經濟之發展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三、推動文創人才與產業：定期舉辦文化/產業相關活動以培養創育之人才，並推動文化產業化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四、推動文化產學教育，結合公私部門資源推廣產業技職教育訓練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五、減少城鄉差距：以減少資訊落差的方式，對接媒合資源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六、推動數位化：以適合地方的載體，對接資源推動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七、尋找地方DNA：協助地方田野調查，梳理相關文脈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八、推動永續發展：以因地制宜的方式推動SDGs相關目標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九、強化社會福利：服務社會弱勢與高關懷族群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希望透過實體的行動，並以加值創價地方農特產商品為主，介入，訪察在地的生活生產生態文化等面向，為在地創造更多的價值，創造雙贏的文旅新體驗。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一、推動地方文藝：辦理新竹縣桐花祭、東方美人茶手搖王活動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二、推動鄉村休閒觀光：串聯雄獅、kLOOK、愛露營、車泊綠洲等旅行平台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三、推動文創人才與產業：招募打工換宿與駐村藝術家進駐偏鄉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四、推動文化產學教育：招募實習生協助地方文化產業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五、減少城鄉差距：舉辦營隊，關注偏鄉孩童教育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六、推動數位化：與經濟部合作，導入雲市集至偏鄉企業組織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七、尋找地方DNA：採訪彙整地方社區報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八、推動永續發展：推動台灣原生種植物經濟化，研發相關美妝產品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九、強化社會福利：舉辦課後陪伴活動偏鄉孩童、舉辦青銀共食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107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客家委員會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臺三共生復甦計畫-青年創客基地-人才培訓輔導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客家委員會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客家委員會推動客庄產業創新加值補助計畫-遙感農事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109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衛福部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時間銀行多元培力計畫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110衛福部   時間銀行多元培力計畫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111國發會   青年培力工作站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112國發會   青年培力工作站-研發在地特色產品、協助地方青創夥伴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113勞動部   培力計畫-整合地方生態產業鏈、研發推廣地方生態特色與產品化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一、推動地方文藝：結合公私部門資源舉辦藝術表演及展覽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二、推動鄉村休閒觀光：積極推廣休閒觀光產業以帶動當地經濟之發展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三、推動文創人才與產業：定期舉辦文化/產業相關活動以培養創育之人才，並推動文化產業化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四、推動文化產學教育，結合公私部門資源推廣產業技職教育訓練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五、減少城鄉差距：以減少資訊落差的方式，對接媒合資源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六、推動數位化：以適合地方的載體，對接資源推動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七、尋找地方DNA：協助地方田野調查，梳理相關文脈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八、推動永續發展：以因地制宜的方式推動SDGs相關目標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九、強化社會福利：服務社會弱勢與高關懷族群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9e9de18b-cd6b-4ac9-960c-c9fd5d48faef.jpeg" Id="R0638b685447440fb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