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孔雀魚普惠科技股份有限公司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37160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c3e906d392634a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2018-11-27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林明芳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02-23972191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ivy@guppy.com.tw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0921817127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50895720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18,000,000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臺北市中正區臨沂街40-7號1樓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☑(1)終結貧窮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☑(2)終結飢餓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☑(15)陸域生態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孔雀魚古比(Guppy Inclusive)的使命是通過「用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消費改變台灣,用科技守護偏鄉」的理念,協助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企業實現社會責任和永續發展。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我們在台灣的農民、原住民和偏鄉住民中尋找有能力的個人或團隊,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並協助他們發展事業，也與花蓮農改場及台中農改場合作，進行"保種計劃"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共同守護台灣的原生態種原，讓生物多樣與居民生活可以合平共存共融。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同時不僅幫助這些生產者找到客戶,還將他們與具有相同，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理念的企業匹配,以ESG、SDGs的標準,社會影響力SROI管理與衡量,達成健康、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公平和生態改善的交易,讓地球的永續看得到改變。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孔雀魚古比 帶企業進入偏鄉部落，以三至五年的時間，陪伴由慣行轉友善乃至有機耕作，將契作作物轉做企業形象禮品，讓農民可以有穩定收入，同時以遠距系統關懷照護當地老人；支援當地教會舉辦兒童課輔；與食物銀行合作，對於急迫需要支援的弱勢家庭給予食物包及日用包，讓農民無憂的專注於工作，以穩定收入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在台灣的農民、原住民與偏鄉住民中找尋有能力的個人或團隊，成就他們的事業，我們不只幫他們找客戶，也幫客戶找到理念相同的生產者，依循健康、公平、改善生態的理念促成良善的交易，建立誠摯的友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結合企業以三~五年時間投入於偏鄉、原民部落，從「原民保種」、「生態保護」、「老人照護」、「地方產業」四項逐步視部落社區需求分別著手，陪伴創生、陪伴經營。而非每年一個項目無規劃型的投入，反而導自部落社區跳崖式的經濟體現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科技導入：導入科技應用，如遠距醫療、生態紀錄、永續行動紀錄、產銷供應鏈、雲端技術、大數據分析等，降低人力支出，提升投入及執行效能。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企業投資：媒合部落與企業，以「企業守護部落」概念，導入企業資源、人才投資，藉由大學USR、專家顧問投入，以協助企業精準投資偏鄉部落創生。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社會參與：藉由日常生活讓部落學童們與長者們接觸密度提升、深入生活面貌、提供就業、就學，互動型態引入部落觀光，以活絡在地經濟。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品牌建立：透過長期部落調研，協助找尋其獨特性，併入企業形象禮贈品，並以品牌行銷概念控管，提升部落整體經濟效益。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以期未來部落社區可透過系統投入與輔助達資源共享機制；由企業的投入及引入社會參與，創造部落生態圈；透過資源投入、企業陪伴利用3~5年的時間培養部落社去建立地域經濟規模。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企業可有效執行地方創生，並可有效的呈現「社會影響力」創造更優質的永續氣企業。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創辦人  林坤正：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・「我的一畝田」，獲得遠見雜誌第七屆CRM/社區關懷類首獎。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・PayEasy、孔雀魚創辦人、悠遊卡董事、OBank王道銀行董事、夠麻吉獨立董事、醫生馬上看董事、財訊雙周刊專欄作家、台科大兼任教師。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關懷台灣-台灣農村興創計畫：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2002年 南投信義鄉「晨軒梅」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2003年 南投中寮鄉「希望果實夢想家園」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2004年 南投魚池鄉「紅茶復興運動」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2006年~南投「國姓空手道隊」募款活動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2008年~ 「我的一畝田」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董事長 林明芳：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2000年~2018年 知名網路公司管理處副總經理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2008年~2017年 駐上海貿易公司及網路公司 副總經理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2018年 孔雀魚普惠科技 總經理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 TAISE企業永續管理師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孔雀魚普惠科技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2020年 柑願計畫 讓蜜蜂回來  / 旦願計畫 屋拉力部落 陪伴轉有機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2021年~  松林部落 伊娜谷香糯米保種計畫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2021年~  惜時計劃-食物銀行 守護部落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2021年~ 嘉蘭部落 兒童課輔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2022年~   獅潭鄉7社區 遠距健檢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2022年~  幸福193  優席夫藝術 馬泰林部落幸福米陪伴友善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2023年~ 資誠永續影響力獎-社會創新組銀獎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2024年~生態守護與社區關懷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孔雀魚協助企業投入ESG最簡單的方法-用企業禮品採購 . 永續公益改變台灣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孔雀魚普惠科技股份有限公司創立於2018年11月，我們串連企業資源並發掘許多偏鄉部落創業家，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支持他們友善台灣土地，種出健康的農產品 ，讓企業執行永續公益計畫。企業社會責任不是只有公益活動，而是長期持續的發揮永續影響力，用溫度與力量改變台灣這塊土地，孔雀魚古比歡迎您的加入行列。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孔雀魚協助企業執行此計畫，是秉持著以終為始的原則，釐清明確的目標，制定有數據且可衡量的計畫，全方位解決偏鄉部落問題，讓企業所投入的資源產生最大投資回報率。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會先為企業規劃長期契作計畫，採購三節禮贈品，例如南投中寮柑願柳丁計畫-讓蜜蜂回來、花蓮鶴岡文旦陪伴有機轉型計畫、花蓮幸福193友善土地計畫等、伊娜谷香糯米保種計畫…，這些計畫中的禮盒商品都來自於台灣的農民與土地，都是有故事有溫度的，也是最具有社會改變力及影響力的企業公益禮贈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結合遠距健康檢測關懷、食物銀行、兒童課輔才藝等，讓偏鄉部落居民健康、溫飽、教育支持，陪伴企業以三~五年的投入及支持，讓成效可持續。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孔雀魚並遵從聯合國永續發展目標（SDGs），整合各類型的平台資源，如食物銀行、遠距醫療、偏鄉叫車服務、孩童課後輔導教材與社會影響力價值計算等，同時做到關照偏鄉、部落弱勢、長者健康、兒童陪伴、產業創生。這些平台資源也都讓企業用更簡單的捐款方式投入公益，並且可以量化公益及數據追蹤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每年盤點利害關係人並與利害關係人議和，檢視投入與產出並評估響力，每年逐步做有效調整，使企業可有效執行地方創生，並可有效的呈現「社會影響力」創造更優質的永續氣企業。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83a58c47-d3c4-48ea-a9c2-0362e0cf275e.jpeg" Id="Rc3e906d392634ad6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